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ind w:left="0" w:right="-567" w:firstLine="0"/>
        <w:jc w:val="center"/>
        <w:spacing w:line="276" w:lineRule="auto"/>
        <w:tabs>
          <w:tab w:val="left" w:pos="990" w:leader="non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ANEXO 9 DO TR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pStyle w:val="822"/>
        <w:ind w:left="0" w:right="-567" w:firstLine="0"/>
        <w:jc w:val="center"/>
        <w:spacing w:line="276" w:lineRule="auto"/>
        <w:tabs>
          <w:tab w:val="left" w:pos="990" w:leader="none"/>
        </w:tabs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DECLARAÇÃO DE HABILITAÇÃO TÉCNICA</w:t>
      </w:r>
      <w:r/>
    </w:p>
    <w:p>
      <w:pPr>
        <w:pStyle w:val="822"/>
        <w:ind w:left="0" w:right="-567" w:firstLine="0"/>
        <w:jc w:val="both"/>
        <w:spacing w:line="276" w:lineRule="auto"/>
        <w:tabs>
          <w:tab w:val="left" w:pos="99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22"/>
        <w:ind w:left="0" w:right="-567" w:firstLine="0"/>
        <w:jc w:val="both"/>
        <w:spacing w:line="276" w:lineRule="auto"/>
        <w:tabs>
          <w:tab w:val="left" w:pos="1695" w:leader="none"/>
          <w:tab w:val="left" w:pos="1845" w:leader="non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Ao(À) Agente de Contratação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22"/>
        <w:ind w:left="0" w:right="-567" w:firstLine="0"/>
        <w:jc w:val="both"/>
        <w:spacing w:line="276" w:lineRule="auto"/>
        <w:tabs>
          <w:tab w:val="left" w:pos="1695" w:leader="none"/>
          <w:tab w:val="left" w:pos="184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Munic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ípio </w:t>
      </w:r>
      <w:r>
        <w:rPr>
          <w:rFonts w:ascii="Times New Roman" w:hAnsi="Times New Roman" w:cs="Times New Roman"/>
          <w:sz w:val="22"/>
          <w:szCs w:val="22"/>
        </w:rPr>
        <w:t xml:space="preserve">de Capanema, Estado do Paraná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567" w:firstLine="0"/>
        <w:jc w:val="both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  <w:highlight w:val="none"/>
        </w:rPr>
      </w:r>
      <w:r/>
    </w:p>
    <w:p>
      <w:pPr>
        <w:ind w:left="0" w:right="-567" w:firstLine="0"/>
        <w:jc w:val="both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Objeto da Contrat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ação: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Serviços de Transporte Escolar.</w:t>
      </w:r>
      <w:r>
        <w:rPr>
          <w:color w:val="000000" w:themeColor="text1"/>
        </w:rPr>
      </w:r>
    </w:p>
    <w:p>
      <w:pPr>
        <w:ind w:left="0" w:right="-567" w:firstLine="0"/>
        <w:jc w:val="both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  <w:t xml:space="preserve">Pregão nº: 54/2023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822"/>
        <w:ind w:left="0" w:right="-567" w:firstLine="0"/>
        <w:jc w:val="both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22"/>
        <w:ind w:left="0" w:right="-567" w:firstLine="0"/>
        <w:jc w:val="both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22"/>
        <w:ind w:left="0" w:right="-567" w:firstLine="0"/>
        <w:jc w:val="both"/>
        <w:spacing w:line="276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I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-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Pelo presente instrumento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e para todos os fins de direito</w:t>
      </w:r>
      <w:r>
        <w:rPr>
          <w:rFonts w:ascii="Times New Roman" w:hAnsi="Times New Roman" w:cs="Times New Roman"/>
          <w:sz w:val="22"/>
          <w:szCs w:val="22"/>
        </w:rPr>
        <w:t xml:space="preserve">, o LICITANTE denominado de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xxxxxxxxxxxxxxxxxxxxx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inscrito no </w:t>
      </w:r>
      <w:r>
        <w:rPr>
          <w:rFonts w:ascii="Times New Roman" w:hAnsi="Times New Roman" w:cs="Times New Roman"/>
          <w:sz w:val="22"/>
          <w:szCs w:val="22"/>
        </w:rPr>
        <w:t xml:space="preserve">CPF/CNPJ nº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xxxxxxxxxxxxxxxxxxxxx</w:t>
      </w:r>
      <w:r>
        <w:rPr>
          <w:rFonts w:ascii="Times New Roman" w:hAnsi="Times New Roman" w:cs="Times New Roman"/>
          <w:sz w:val="22"/>
          <w:szCs w:val="22"/>
        </w:rPr>
        <w:t xml:space="preserve">, sediado no seguinte endereço: Rua/Avenida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xxxxxxxxxxxxxxxxxxxxx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nº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xxxxx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bairro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xxxxxxxxxxxxx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no Município de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xxxxxxxxxxxxxxxxx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representado neste ato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</w:t>
      </w:r>
      <w:r>
        <w:rPr>
          <w:rFonts w:ascii="Times New Roman" w:hAnsi="Times New Roman" w:cs="Times New Roman"/>
          <w:sz w:val="22"/>
          <w:szCs w:val="22"/>
        </w:rPr>
        <w:t xml:space="preserve">ela pessoa de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xxxxxxxxxxxxxxxxxxxxx</w:t>
      </w:r>
      <w:r>
        <w:rPr>
          <w:rFonts w:ascii="Times New Roman" w:hAnsi="Times New Roman" w:cs="Times New Roman"/>
          <w:sz w:val="22"/>
          <w:szCs w:val="22"/>
        </w:rPr>
        <w:t xml:space="preserve">, inscrita no CPF nº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xxxxxxxxxxxx,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qual exerce o cargo/função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xxxxxxxxxxxxxxxxxxxxx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pt-BR"/>
        </w:rPr>
        <w:t xml:space="preserve">DECLARA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, para os fins da 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pt-BR"/>
        </w:rPr>
        <w:t xml:space="preserve">ROTA XX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22"/>
        <w:ind w:left="0" w:right="-567" w:firstLine="0"/>
        <w:jc w:val="both"/>
        <w:spacing w:line="276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left="1134" w:right="-15" w:hanging="425"/>
        <w:jc w:val="both"/>
        <w:spacing w:before="0" w:beforeAutospacing="0" w:line="276" w:lineRule="auto"/>
        <w:rPr>
          <w:highlight w:val="none"/>
        </w:rPr>
      </w:pPr>
      <w:r>
        <w:rPr>
          <w:rFonts w:ascii="Times New Roman" w:hAnsi="Times New Roman" w:eastAsia="MS Mincho" w:cs="Times New Roman"/>
          <w:b/>
          <w:bCs/>
          <w:color w:val="000000" w:themeColor="text1"/>
          <w:sz w:val="20"/>
          <w:szCs w:val="20"/>
          <w:highlight w:val="none"/>
          <w:shd w:val="clear" w:color="auto" w:fill="ffffff"/>
          <w:lang w:eastAsia="zh-CN"/>
        </w:rPr>
        <w:t xml:space="preserve">a)</w:t>
      </w:r>
      <w:r>
        <w:rPr>
          <w:rFonts w:ascii="Times New Roman" w:hAnsi="Times New Roman" w:eastAsia="MS Mincho" w:cs="Times New Roman"/>
          <w:color w:val="000000" w:themeColor="text1"/>
          <w:sz w:val="20"/>
          <w:szCs w:val="20"/>
          <w:highlight w:val="none"/>
          <w:shd w:val="clear" w:color="auto" w:fill="ffffff"/>
          <w:lang w:eastAsia="zh-CN"/>
        </w:rPr>
        <w:tab/>
        <w:t xml:space="preserve">de que no dia 5/2/2024 possuirá veículo adequado, conforme as exigências do Termo de Referência e seus anexos, para o início da execução dos serviços</w:t>
      </w:r>
      <w:r>
        <w:rPr>
          <w:rFonts w:ascii="Times New Roman" w:hAnsi="Times New Roman" w:eastAsia="MS Mincho" w:cs="Times New Roman"/>
          <w:color w:val="000000" w:themeColor="text1"/>
          <w:sz w:val="20"/>
          <w:szCs w:val="20"/>
          <w:highlight w:val="none"/>
          <w:shd w:val="clear" w:color="auto" w:fill="ffffff"/>
          <w:lang w:eastAsia="zh-CN"/>
        </w:rPr>
        <w:t xml:space="preserve">;</w:t>
      </w:r>
      <w:r>
        <w:rPr>
          <w:rFonts w:ascii="Times New Roman" w:hAnsi="Times New Roman" w:eastAsia="MS Mincho" w:cs="Times New Roman"/>
          <w:color w:val="000000" w:themeColor="text1"/>
          <w:sz w:val="20"/>
          <w:szCs w:val="20"/>
          <w:highlight w:val="none"/>
        </w:rPr>
      </w:r>
      <w:r>
        <w:rPr>
          <w:highlight w:val="none"/>
        </w:rPr>
      </w:r>
    </w:p>
    <w:p>
      <w:pPr>
        <w:ind w:left="1134" w:right="-15" w:hanging="425"/>
        <w:jc w:val="both"/>
        <w:spacing w:before="0" w:beforeAutospacing="0" w:line="276" w:lineRule="auto"/>
        <w:rPr>
          <w:highlight w:val="none"/>
        </w:rPr>
      </w:pPr>
      <w:r>
        <w:rPr>
          <w:rFonts w:ascii="Times New Roman" w:hAnsi="Times New Roman" w:eastAsia="MS Mincho" w:cs="Times New Roman"/>
          <w:b/>
          <w:bCs/>
          <w:color w:val="000000" w:themeColor="text1"/>
          <w:sz w:val="20"/>
          <w:szCs w:val="20"/>
          <w:highlight w:val="none"/>
          <w:shd w:val="clear" w:color="auto" w:fill="ffffff"/>
          <w:lang w:eastAsia="zh-CN"/>
        </w:rPr>
        <w:t xml:space="preserve">b)</w:t>
      </w:r>
      <w:r>
        <w:rPr>
          <w:rFonts w:ascii="Times New Roman" w:hAnsi="Times New Roman" w:eastAsia="MS Mincho" w:cs="Times New Roman"/>
          <w:color w:val="000000" w:themeColor="text1"/>
          <w:sz w:val="20"/>
          <w:szCs w:val="20"/>
          <w:highlight w:val="none"/>
          <w:shd w:val="clear" w:color="auto" w:fill="ffffff"/>
          <w:lang w:eastAsia="zh-CN"/>
        </w:rPr>
        <w:tab/>
        <w:t xml:space="preserve">de que o veículo a ser utilizado a partir do dia 5/2/2024, além do respectivo condutor (MOTORISTA), cumprem os requisitos legais e as exigências previstas no Termo de Referência e seus anexos, especialmente o disposto nos subitens 14.2.2 e 14.2.3 do TR</w:t>
      </w:r>
      <w:r>
        <w:rPr>
          <w:rFonts w:ascii="Times New Roman" w:hAnsi="Times New Roman" w:eastAsia="MS Mincho" w:cs="Times New Roman"/>
          <w:color w:val="000000" w:themeColor="text1"/>
          <w:sz w:val="20"/>
          <w:szCs w:val="20"/>
          <w:highlight w:val="none"/>
        </w:rPr>
      </w:r>
      <w:r>
        <w:rPr>
          <w:highlight w:val="none"/>
        </w:rPr>
      </w:r>
    </w:p>
    <w:p>
      <w:pPr>
        <w:pStyle w:val="821"/>
        <w:ind w:left="0" w:right="-567" w:firstLine="0"/>
        <w:jc w:val="both"/>
        <w:spacing w:line="276" w:lineRule="auto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highlight w:val="none"/>
        </w:rPr>
      </w:r>
    </w:p>
    <w:p>
      <w:pPr>
        <w:pStyle w:val="822"/>
        <w:ind w:left="0" w:right="-567" w:firstLine="0"/>
        <w:jc w:val="both"/>
        <w:spacing w:line="276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  <w:lang w:val="pt-BR"/>
        </w:rPr>
        <w:t xml:space="preserve">II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lang w:val="pt-BR"/>
        </w:rPr>
        <w:t xml:space="preserve"> -</w:t>
      </w:r>
      <w:r>
        <w:rPr>
          <w:rFonts w:ascii="Times New Roman" w:hAnsi="Times New Roman" w:cs="Times New Roman"/>
          <w:sz w:val="22"/>
          <w:szCs w:val="22"/>
          <w:highlight w:val="none"/>
          <w:lang w:val="pt-BR"/>
        </w:rPr>
        <w:t xml:space="preserve"> Para os fins da presente contratação, i</w:t>
      </w:r>
      <w:r>
        <w:rPr>
          <w:rFonts w:ascii="Times New Roman" w:hAnsi="Times New Roman" w:cs="Times New Roman"/>
          <w:sz w:val="22"/>
          <w:szCs w:val="22"/>
          <w:highlight w:val="none"/>
          <w:lang w:val="pt-BR"/>
        </w:rPr>
        <w:t xml:space="preserve">ndicamos </w:t>
      </w:r>
      <w:r>
        <w:rPr>
          <w:rFonts w:ascii="Times New Roman" w:hAnsi="Times New Roman" w:eastAsia="MS Mincho" w:cs="Times New Roman"/>
          <w:color w:val="000000" w:themeColor="text1"/>
          <w:sz w:val="20"/>
          <w:szCs w:val="20"/>
          <w:highlight w:val="none"/>
          <w:shd w:val="clear" w:color="auto" w:fill="ffffff"/>
          <w:lang w:eastAsia="zh-CN"/>
        </w:rPr>
        <w:t xml:space="preserve">os seguintes dados do veículo que será utilizado para a execução dos serviços: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highlight w:val="none"/>
        </w:rPr>
      </w:r>
    </w:p>
    <w:p>
      <w:pPr>
        <w:pStyle w:val="822"/>
        <w:ind w:left="0" w:right="-567"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21"/>
        <w:numPr>
          <w:ilvl w:val="0"/>
          <w:numId w:val="3"/>
        </w:numPr>
        <w:contextualSpacing/>
        <w:ind w:left="1134" w:right="-15" w:hanging="425"/>
        <w:jc w:val="both"/>
        <w:spacing w:before="0" w:beforeAutospacing="0" w:after="0" w:afterAutospacing="0" w:line="276" w:lineRule="auto"/>
        <w:shd w:val="clear" w:color="auto" w:fill="auto"/>
        <w:tabs>
          <w:tab w:val="clear" w:pos="0" w:leader="none"/>
        </w:tabs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Tipo de veículo: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21"/>
        <w:numPr>
          <w:ilvl w:val="0"/>
          <w:numId w:val="3"/>
        </w:numPr>
        <w:contextualSpacing/>
        <w:ind w:left="1134" w:right="-15" w:hanging="425"/>
        <w:jc w:val="both"/>
        <w:spacing w:before="0" w:beforeAutospacing="0" w:after="0" w:afterAutospacing="0" w:line="276" w:lineRule="auto"/>
        <w:shd w:val="clear" w:color="auto" w:fill="auto"/>
        <w:tabs>
          <w:tab w:val="clear" w:pos="0" w:leader="none"/>
        </w:tabs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Modelo e ano do veículo: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21"/>
        <w:numPr>
          <w:ilvl w:val="0"/>
          <w:numId w:val="3"/>
        </w:numPr>
        <w:contextualSpacing/>
        <w:ind w:left="1134" w:right="-15" w:hanging="425"/>
        <w:jc w:val="both"/>
        <w:spacing w:before="0" w:beforeAutospacing="0" w:after="0" w:afterAutospacing="0" w:line="276" w:lineRule="auto"/>
        <w:shd w:val="clear" w:color="auto" w:fill="auto"/>
        <w:tabs>
          <w:tab w:val="clear" w:pos="0" w:leader="none"/>
        </w:tabs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Estado da federação em que foi emplacado o veículo: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21"/>
        <w:numPr>
          <w:ilvl w:val="0"/>
          <w:numId w:val="3"/>
        </w:numPr>
        <w:contextualSpacing/>
        <w:ind w:left="1134" w:right="-15" w:hanging="425"/>
        <w:jc w:val="both"/>
        <w:spacing w:before="0" w:beforeAutospacing="0" w:after="0" w:afterAutospacing="0" w:line="276" w:lineRule="auto"/>
        <w:shd w:val="clear" w:color="auto" w:fill="auto"/>
        <w:tabs>
          <w:tab w:val="clear" w:pos="0" w:leader="none"/>
        </w:tabs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Indicação do tipo combustível utilizado pelo veículo: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highlight w:val="none"/>
        </w:rPr>
      </w:r>
    </w:p>
    <w:p>
      <w:pPr>
        <w:pStyle w:val="822"/>
        <w:ind w:left="0" w:right="-567" w:firstLine="0"/>
        <w:jc w:val="both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22"/>
        <w:ind w:left="0" w:right="-567" w:firstLine="0"/>
        <w:jc w:val="both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567" w:firstLine="0"/>
        <w:jc w:val="center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Local e data. 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567" w:firstLine="0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567" w:firstLine="0"/>
        <w:jc w:val="center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___________________________________ 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567" w:firstLine="0"/>
        <w:jc w:val="center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Assinatura 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-567" w:firstLine="0"/>
        <w:jc w:val="center"/>
        <w:spacing w:line="276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(Nome)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sectPr>
      <w:footnotePr/>
      <w:endnotePr/>
      <w:type w:val="nextPage"/>
      <w:pgSz w:w="11906" w:h="16838" w:orient="portrait"/>
      <w:pgMar w:top="1417" w:right="1701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Bookman Old Style">
    <w:panose1 w:val="020405030504060302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hanging="360"/>
        <w:tabs>
          <w:tab w:val="num" w:pos="360" w:leader="none"/>
        </w:tabs>
      </w:pPr>
      <w:rPr>
        <w:rFonts w:ascii="Bookman Old Style" w:hAnsi="Bookman Old Style" w:eastAsia="Times New Roman" w:cs="Bookman Old Style"/>
        <w:color w:val="000000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570" w:hanging="570"/>
        <w:tabs>
          <w:tab w:val="num" w:pos="2880" w:leader="none"/>
        </w:tabs>
      </w:pPr>
      <w:rPr>
        <w:rFonts w:ascii="Bookman Old Style" w:hAnsi="Bookman Old Style" w:cs="Bookman Old Style"/>
        <w:sz w:val="20"/>
        <w:szCs w:val="2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lowerLetter"/>
      <w:isLgl w:val="false"/>
      <w:suff w:val="tab"/>
      <w:lvlText w:val="%3)"/>
      <w:lvlJc w:val="left"/>
      <w:pPr>
        <w:ind w:left="730" w:hanging="720"/>
      </w:pPr>
      <w:rPr>
        <w:rFonts w:ascii="Times New Roman" w:hAnsi="Times New Roman" w:eastAsia="Times New Roman" w:cs="Times New Roman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95" w:hanging="1080"/>
      </w:pPr>
      <w:rPr>
        <w:rFonts w:hint="default"/>
        <w:b/>
        <w:bCs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9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8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7"/>
    <w:next w:val="817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8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7"/>
    <w:next w:val="817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8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8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8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8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8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8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8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7"/>
    <w:next w:val="817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0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4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7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1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pPr>
      <w:spacing w:after="0" w:line="240" w:lineRule="auto"/>
    </w:pPr>
    <w:rPr>
      <w:rFonts w:ascii="Verdana" w:hAnsi="Verdana" w:eastAsia="Times New Roman" w:cs="Times New Roman"/>
      <w:sz w:val="20"/>
      <w:szCs w:val="20"/>
      <w:lang w:eastAsia="pt-BR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List Paragraph"/>
    <w:basedOn w:val="817"/>
    <w:link w:val="823"/>
    <w:uiPriority w:val="34"/>
    <w:qFormat/>
    <w:pPr>
      <w:contextualSpacing/>
      <w:ind w:left="720"/>
    </w:pPr>
  </w:style>
  <w:style w:type="paragraph" w:styleId="822" w:customStyle="1">
    <w:name w:val="Paragraph Style"/>
    <w:qFormat/>
    <w:pPr>
      <w:spacing w:after="0" w:line="240" w:lineRule="auto"/>
    </w:pPr>
    <w:rPr>
      <w:rFonts w:ascii="Arial" w:hAnsi="Arial" w:eastAsia="Times New Roman" w:cs="Arial"/>
      <w:sz w:val="24"/>
      <w:szCs w:val="24"/>
      <w:lang w:eastAsia="pt-BR"/>
    </w:rPr>
  </w:style>
  <w:style w:type="character" w:styleId="823" w:customStyle="1">
    <w:name w:val="Parágrafo da Lista Char"/>
    <w:link w:val="821"/>
    <w:uiPriority w:val="34"/>
    <w:rPr>
      <w:rFonts w:ascii="Verdana" w:hAnsi="Verdana"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Skiba Junior</dc:creator>
  <cp:keywords/>
  <dc:description/>
  <cp:revision>4</cp:revision>
  <dcterms:created xsi:type="dcterms:W3CDTF">2022-03-01T20:52:00Z</dcterms:created>
  <dcterms:modified xsi:type="dcterms:W3CDTF">2024-01-09T14:56:43Z</dcterms:modified>
</cp:coreProperties>
</file>